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3" w:type="dxa"/>
        <w:tblLook w:val="04A0"/>
      </w:tblPr>
      <w:tblGrid>
        <w:gridCol w:w="8595"/>
        <w:gridCol w:w="222"/>
        <w:gridCol w:w="222"/>
        <w:gridCol w:w="222"/>
        <w:gridCol w:w="222"/>
      </w:tblGrid>
      <w:tr w:rsidR="007925E7" w:rsidRPr="007925E7" w:rsidTr="007925E7">
        <w:trPr>
          <w:trHeight w:val="46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E7" w:rsidRPr="007925E7" w:rsidRDefault="007925E7" w:rsidP="0079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925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TRAVANCORE DEVASWOM BOARD</w:t>
            </w:r>
          </w:p>
        </w:tc>
      </w:tr>
      <w:tr w:rsidR="007925E7" w:rsidRPr="007925E7" w:rsidTr="007925E7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E7" w:rsidRPr="007925E7" w:rsidRDefault="007925E7" w:rsidP="0079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92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WORKS DEPARTMENT</w:t>
            </w:r>
          </w:p>
        </w:tc>
      </w:tr>
      <w:tr w:rsidR="007925E7" w:rsidRPr="007925E7" w:rsidTr="007925E7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E7" w:rsidRPr="007925E7" w:rsidRDefault="007925E7" w:rsidP="0079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7925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NOTICE INVITING SHORT QUOTATIONS</w:t>
            </w:r>
          </w:p>
        </w:tc>
      </w:tr>
      <w:tr w:rsidR="007925E7" w:rsidRPr="007925E7" w:rsidTr="007925E7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E7" w:rsidRDefault="007925E7" w:rsidP="0079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E7">
              <w:rPr>
                <w:rFonts w:ascii="Calibri" w:eastAsia="Times New Roman" w:hAnsi="Calibri" w:cs="Calibri"/>
                <w:color w:val="000000"/>
              </w:rPr>
              <w:t>TDB/EEK/QN/-2/18-19</w:t>
            </w:r>
          </w:p>
          <w:p w:rsidR="007E47D4" w:rsidRPr="007925E7" w:rsidRDefault="007E47D4" w:rsidP="0079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E7" w:rsidRPr="007925E7" w:rsidRDefault="007925E7" w:rsidP="0079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E7" w:rsidRPr="007925E7" w:rsidRDefault="007925E7" w:rsidP="0079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E7" w:rsidRPr="007925E7" w:rsidRDefault="007925E7" w:rsidP="0079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E7" w:rsidRPr="007925E7" w:rsidRDefault="007925E7" w:rsidP="0079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25E7" w:rsidRPr="007925E7" w:rsidTr="007925E7">
        <w:trPr>
          <w:trHeight w:val="94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0E6" w:rsidRDefault="007925E7" w:rsidP="001F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25E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 Executive Engineer </w:t>
            </w:r>
            <w:proofErr w:type="spellStart"/>
            <w:r w:rsidRPr="007925E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Kottayam</w:t>
            </w:r>
            <w:proofErr w:type="spellEnd"/>
            <w:r w:rsidRPr="007925E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on behalf of Travancore </w:t>
            </w:r>
            <w:proofErr w:type="spellStart"/>
            <w:r w:rsidRPr="007925E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Devaswom</w:t>
            </w:r>
            <w:proofErr w:type="spellEnd"/>
            <w:r w:rsidRPr="007925E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Board invites sealed Competitive short quotations for the following works from</w:t>
            </w:r>
            <w:r w:rsidR="00682F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reputed agencies having sufficient experience in carrying out similar work.</w:t>
            </w:r>
          </w:p>
          <w:p w:rsidR="007E47D4" w:rsidRPr="007925E7" w:rsidRDefault="007925E7" w:rsidP="001F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25E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82F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2603" w:rsidRPr="001F50E6" w:rsidRDefault="001F50E6" w:rsidP="001F50E6">
      <w:pPr>
        <w:spacing w:line="240" w:lineRule="auto"/>
        <w:rPr>
          <w:sz w:val="28"/>
          <w:szCs w:val="28"/>
        </w:rPr>
      </w:pPr>
      <w:r w:rsidRPr="001F50E6">
        <w:rPr>
          <w:sz w:val="28"/>
          <w:szCs w:val="28"/>
          <w:u w:val="single"/>
        </w:rPr>
        <w:t>Name of work:-</w:t>
      </w:r>
      <w:proofErr w:type="spellStart"/>
      <w:r w:rsidR="00152603" w:rsidRPr="001F50E6">
        <w:rPr>
          <w:sz w:val="28"/>
          <w:szCs w:val="28"/>
          <w:u w:val="single"/>
        </w:rPr>
        <w:t>Sree</w:t>
      </w:r>
      <w:proofErr w:type="spellEnd"/>
      <w:r w:rsidR="00152603" w:rsidRPr="001F50E6">
        <w:rPr>
          <w:sz w:val="28"/>
          <w:szCs w:val="28"/>
          <w:u w:val="single"/>
        </w:rPr>
        <w:t xml:space="preserve"> Dharma </w:t>
      </w:r>
      <w:proofErr w:type="spellStart"/>
      <w:r w:rsidR="00152603" w:rsidRPr="001F50E6">
        <w:rPr>
          <w:sz w:val="28"/>
          <w:szCs w:val="28"/>
          <w:u w:val="single"/>
        </w:rPr>
        <w:t>Sastha</w:t>
      </w:r>
      <w:proofErr w:type="spellEnd"/>
      <w:r w:rsidR="00152603" w:rsidRPr="001F50E6">
        <w:rPr>
          <w:sz w:val="28"/>
          <w:szCs w:val="28"/>
          <w:u w:val="single"/>
        </w:rPr>
        <w:t xml:space="preserve"> college of </w:t>
      </w:r>
      <w:r w:rsidRPr="001F50E6">
        <w:rPr>
          <w:sz w:val="28"/>
          <w:szCs w:val="28"/>
          <w:u w:val="single"/>
        </w:rPr>
        <w:t xml:space="preserve">Arts and Science </w:t>
      </w:r>
      <w:proofErr w:type="spellStart"/>
      <w:r w:rsidRPr="001F50E6">
        <w:rPr>
          <w:sz w:val="28"/>
          <w:szCs w:val="28"/>
          <w:u w:val="single"/>
        </w:rPr>
        <w:t>Neriyamangalam</w:t>
      </w:r>
      <w:proofErr w:type="spellEnd"/>
      <w:r w:rsidRPr="001F50E6">
        <w:rPr>
          <w:sz w:val="28"/>
          <w:szCs w:val="28"/>
          <w:u w:val="single"/>
        </w:rPr>
        <w:t xml:space="preserve">                              </w:t>
      </w:r>
      <w:r w:rsidR="00152603" w:rsidRPr="001F50E6">
        <w:rPr>
          <w:sz w:val="28"/>
          <w:szCs w:val="28"/>
          <w:u w:val="single"/>
        </w:rPr>
        <w:t>Soil Investigation and structural design charges for the construction of new building</w:t>
      </w:r>
      <w:r w:rsidR="00152603" w:rsidRPr="001F50E6">
        <w:rPr>
          <w:sz w:val="28"/>
          <w:szCs w:val="28"/>
        </w:rPr>
        <w:t>.</w:t>
      </w:r>
    </w:p>
    <w:tbl>
      <w:tblPr>
        <w:tblStyle w:val="TableGrid"/>
        <w:tblW w:w="9918" w:type="dxa"/>
        <w:tblLook w:val="04A0"/>
      </w:tblPr>
      <w:tblGrid>
        <w:gridCol w:w="616"/>
        <w:gridCol w:w="4172"/>
        <w:gridCol w:w="1350"/>
        <w:gridCol w:w="2160"/>
        <w:gridCol w:w="1620"/>
      </w:tblGrid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</w:t>
            </w:r>
          </w:p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>Mobilization including transportation of all necessary plants and equipments and materials of boring field testing and sampling and demobilization after completing the work using machine boring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 w:rsidP="006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 xml:space="preserve">Setting up boring ring at each bore hole </w:t>
            </w:r>
            <w:proofErr w:type="spellStart"/>
            <w:r>
              <w:rPr>
                <w:lang w:bidi="ml-IN"/>
              </w:rPr>
              <w:t>ocations</w:t>
            </w:r>
            <w:proofErr w:type="spellEnd"/>
            <w:r>
              <w:rPr>
                <w:lang w:bidi="ml-IN"/>
              </w:rPr>
              <w:t xml:space="preserve"> including carrying all necessary paint equipment and materials of boring and field tests and collecting of samples at each bore hole location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 w:rsidP="006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2F65">
              <w:rPr>
                <w:sz w:val="28"/>
                <w:szCs w:val="28"/>
              </w:rPr>
              <w:t xml:space="preserve"> </w:t>
            </w:r>
            <w:proofErr w:type="spellStart"/>
            <w:r w:rsidR="00682F65">
              <w:rPr>
                <w:sz w:val="28"/>
                <w:szCs w:val="28"/>
              </w:rPr>
              <w:t>Nos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>Boring with rotary power drilling equipments in all type of soil having N valued less than 50 excluding hard rock, soft rock or medium rock for strata up to 10m including conducting necessary SPT and recovery of undisturbed soil samples at 5m intervals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 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 xml:space="preserve">Recovering undisturbed soil samples using thin tube sampler of 75mm to 100mm internal </w:t>
            </w:r>
            <w:proofErr w:type="spellStart"/>
            <w:r>
              <w:rPr>
                <w:lang w:bidi="ml-IN"/>
              </w:rPr>
              <w:t>dia</w:t>
            </w:r>
            <w:proofErr w:type="spellEnd"/>
            <w:r>
              <w:rPr>
                <w:lang w:bidi="ml-IN"/>
              </w:rPr>
              <w:t xml:space="preserve"> 500mm length confirming to </w:t>
            </w:r>
            <w:proofErr w:type="spellStart"/>
            <w:r>
              <w:rPr>
                <w:lang w:bidi="ml-IN"/>
              </w:rPr>
              <w:t>relevent</w:t>
            </w:r>
            <w:proofErr w:type="spellEnd"/>
            <w:r>
              <w:rPr>
                <w:lang w:bidi="ml-IN"/>
              </w:rPr>
              <w:t xml:space="preserve"> IS code at any required depth including clearing the bore hole etc.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 w:rsidP="006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 w:rsidR="00682F65">
              <w:rPr>
                <w:sz w:val="28"/>
                <w:szCs w:val="28"/>
              </w:rPr>
              <w:t>Nos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>Compilation of all field data with recommendation for a suitable foundation after conducting necessary lab tests (Report in triplicate)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 w:rsidP="006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65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>Structural design of building up to 1000 m2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 w:rsidP="006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682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="00682F6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Sqm</w:t>
            </w:r>
            <w:proofErr w:type="spellEnd"/>
          </w:p>
        </w:tc>
      </w:tr>
      <w:tr w:rsidR="00152603" w:rsidTr="0015260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rPr>
                <w:sz w:val="28"/>
                <w:szCs w:val="28"/>
              </w:rPr>
            </w:pPr>
            <w:r>
              <w:rPr>
                <w:lang w:bidi="ml-IN"/>
              </w:rPr>
              <w:t>structural design charges above 1000m2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682F65" w:rsidP="0068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1405 </w:t>
            </w:r>
            <w:r w:rsidR="0015260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603" w:rsidRDefault="00152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sqm</w:t>
            </w:r>
            <w:proofErr w:type="spellEnd"/>
          </w:p>
        </w:tc>
      </w:tr>
    </w:tbl>
    <w:p w:rsidR="00C26058" w:rsidRDefault="00C26058" w:rsidP="007E47D4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7E47D4" w:rsidTr="001F50E6">
        <w:tc>
          <w:tcPr>
            <w:tcW w:w="2988" w:type="dxa"/>
          </w:tcPr>
          <w:p w:rsidR="007E47D4" w:rsidRDefault="001F50E6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Quotation </w:t>
            </w:r>
            <w:r w:rsidR="007E47D4"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6588" w:type="dxa"/>
          </w:tcPr>
          <w:p w:rsidR="007E47D4" w:rsidRDefault="001F50E6" w:rsidP="001F50E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</w:t>
            </w:r>
            <w:r w:rsidR="007E47D4"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>-05/EEK/18-19</w:t>
            </w:r>
          </w:p>
        </w:tc>
      </w:tr>
      <w:tr w:rsidR="00682F65" w:rsidTr="001F50E6">
        <w:tc>
          <w:tcPr>
            <w:tcW w:w="2988" w:type="dxa"/>
          </w:tcPr>
          <w:p w:rsidR="00682F65" w:rsidRPr="007E47D4" w:rsidRDefault="00682F6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EMD</w:t>
            </w:r>
          </w:p>
        </w:tc>
        <w:tc>
          <w:tcPr>
            <w:tcW w:w="6588" w:type="dxa"/>
          </w:tcPr>
          <w:p w:rsidR="00682F65" w:rsidRPr="007E47D4" w:rsidRDefault="00682F65" w:rsidP="001F50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Rs. 5,500/-</w:t>
            </w:r>
          </w:p>
        </w:tc>
      </w:tr>
      <w:tr w:rsidR="007E47D4" w:rsidTr="001F50E6">
        <w:tc>
          <w:tcPr>
            <w:tcW w:w="2988" w:type="dxa"/>
          </w:tcPr>
          <w:p w:rsidR="007E47D4" w:rsidRDefault="007E47D4" w:rsidP="001F50E6"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Sale of </w:t>
            </w:r>
            <w:r w:rsidR="001F50E6">
              <w:rPr>
                <w:rFonts w:ascii="Calibri" w:eastAsia="Times New Roman" w:hAnsi="Calibri" w:cs="Calibri"/>
                <w:b/>
                <w:bCs/>
                <w:color w:val="000000"/>
              </w:rPr>
              <w:t>Quotation</w:t>
            </w:r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Documents</w:t>
            </w:r>
          </w:p>
        </w:tc>
        <w:tc>
          <w:tcPr>
            <w:tcW w:w="6588" w:type="dxa"/>
          </w:tcPr>
          <w:p w:rsidR="007E47D4" w:rsidRDefault="007E47D4" w:rsidP="001F50E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.05.'18  </w:t>
            </w:r>
            <w:proofErr w:type="spellStart"/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>Upto</w:t>
            </w:r>
            <w:proofErr w:type="spellEnd"/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1:00 PM</w:t>
            </w:r>
          </w:p>
        </w:tc>
      </w:tr>
      <w:tr w:rsidR="007E47D4" w:rsidTr="001F50E6">
        <w:tc>
          <w:tcPr>
            <w:tcW w:w="2988" w:type="dxa"/>
          </w:tcPr>
          <w:p w:rsidR="007E47D4" w:rsidRDefault="007E47D4" w:rsidP="001F50E6"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Last date of receipt of </w:t>
            </w:r>
            <w:r w:rsidR="001F50E6">
              <w:rPr>
                <w:rFonts w:ascii="Calibri" w:eastAsia="Times New Roman" w:hAnsi="Calibri" w:cs="Calibri"/>
                <w:b/>
                <w:bCs/>
                <w:color w:val="000000"/>
              </w:rPr>
              <w:t>Quotation</w:t>
            </w:r>
          </w:p>
        </w:tc>
        <w:tc>
          <w:tcPr>
            <w:tcW w:w="6588" w:type="dxa"/>
          </w:tcPr>
          <w:p w:rsidR="007E47D4" w:rsidRDefault="007E47D4" w:rsidP="001F50E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.05.'18 </w:t>
            </w:r>
            <w:proofErr w:type="spellStart"/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>Upto</w:t>
            </w:r>
            <w:proofErr w:type="spellEnd"/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3:00 PM</w:t>
            </w:r>
          </w:p>
        </w:tc>
      </w:tr>
      <w:tr w:rsidR="007E47D4" w:rsidTr="001F50E6">
        <w:tc>
          <w:tcPr>
            <w:tcW w:w="2988" w:type="dxa"/>
          </w:tcPr>
          <w:p w:rsidR="007E47D4" w:rsidRDefault="007E47D4" w:rsidP="001F50E6"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and time of opening of </w:t>
            </w:r>
            <w:r w:rsidR="001F50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Quotation </w:t>
            </w:r>
          </w:p>
        </w:tc>
        <w:tc>
          <w:tcPr>
            <w:tcW w:w="6588" w:type="dxa"/>
          </w:tcPr>
          <w:p w:rsidR="007E47D4" w:rsidRDefault="007E47D4" w:rsidP="001F50E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  <w:r w:rsidRPr="007E47D4">
              <w:rPr>
                <w:rFonts w:ascii="Calibri" w:eastAsia="Times New Roman" w:hAnsi="Calibri" w:cs="Calibri"/>
                <w:b/>
                <w:bCs/>
                <w:color w:val="000000"/>
              </w:rPr>
              <w:t>.05.'18, 3:30 PM</w:t>
            </w:r>
          </w:p>
        </w:tc>
      </w:tr>
    </w:tbl>
    <w:tbl>
      <w:tblPr>
        <w:tblW w:w="9480" w:type="dxa"/>
        <w:tblInd w:w="93" w:type="dxa"/>
        <w:tblLook w:val="04A0"/>
      </w:tblPr>
      <w:tblGrid>
        <w:gridCol w:w="520"/>
        <w:gridCol w:w="8960"/>
      </w:tblGrid>
      <w:tr w:rsidR="007E47D4" w:rsidRPr="007E47D4" w:rsidTr="007E47D4">
        <w:trPr>
          <w:trHeight w:val="22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7D4" w:rsidRPr="007E47D4" w:rsidRDefault="007E47D4" w:rsidP="007E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B89" w:rsidRDefault="007E47D4" w:rsidP="001F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47D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TERMS AND </w:t>
            </w:r>
            <w:proofErr w:type="gramStart"/>
            <w:r w:rsidRPr="007E47D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CONDITONS</w:t>
            </w:r>
            <w:r w:rsidR="00682F6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proofErr w:type="gramEnd"/>
            <w:r w:rsidRPr="007E47D4">
              <w:rPr>
                <w:rFonts w:ascii="Calibri" w:eastAsia="Times New Roman" w:hAnsi="Calibri" w:cs="Calibri"/>
                <w:color w:val="000000"/>
              </w:rPr>
              <w:br w:type="page"/>
              <w:t xml:space="preserve">1) </w:t>
            </w:r>
            <w:r w:rsidR="001F50E6">
              <w:rPr>
                <w:rFonts w:ascii="Calibri" w:eastAsia="Times New Roman" w:hAnsi="Calibri" w:cs="Calibri"/>
                <w:color w:val="000000"/>
              </w:rPr>
              <w:t xml:space="preserve">The agency should have satisfactorily completed a single work of minimum value of Rs. 3.00 </w:t>
            </w:r>
            <w:proofErr w:type="spellStart"/>
            <w:r w:rsidR="001F50E6">
              <w:rPr>
                <w:rFonts w:ascii="Calibri" w:eastAsia="Times New Roman" w:hAnsi="Calibri" w:cs="Calibri"/>
                <w:color w:val="000000"/>
              </w:rPr>
              <w:t>lakhs</w:t>
            </w:r>
            <w:proofErr w:type="spellEnd"/>
            <w:r w:rsidR="001F50E6">
              <w:rPr>
                <w:rFonts w:ascii="Calibri" w:eastAsia="Times New Roman" w:hAnsi="Calibri" w:cs="Calibri"/>
                <w:color w:val="000000"/>
              </w:rPr>
              <w:t xml:space="preserve"> in any of the previous three financial year. 2) A certificate to this effect for a competent authority should be submitted along with the quotation.   3) 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If the last date of </w:t>
            </w:r>
            <w:r w:rsidR="00682F65">
              <w:rPr>
                <w:rFonts w:ascii="Calibri" w:eastAsia="Times New Roman" w:hAnsi="Calibri" w:cs="Calibri"/>
                <w:color w:val="000000"/>
              </w:rPr>
              <w:t>t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ender falls on a holiday, the Tender will be received and opened in the next working day at the same time prescribed.  </w:t>
            </w:r>
            <w:r w:rsidR="001F50E6">
              <w:rPr>
                <w:rFonts w:ascii="Calibri" w:eastAsia="Times New Roman" w:hAnsi="Calibri" w:cs="Calibri"/>
                <w:color w:val="000000"/>
              </w:rPr>
              <w:t>4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) All other conditions of invitation of </w:t>
            </w:r>
            <w:r w:rsidR="00682F65">
              <w:rPr>
                <w:rFonts w:ascii="Calibri" w:eastAsia="Times New Roman" w:hAnsi="Calibri" w:cs="Calibri"/>
                <w:color w:val="000000"/>
              </w:rPr>
              <w:t>t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ender in the TDB will be applicable to this </w:t>
            </w:r>
            <w:r w:rsidR="00682F65">
              <w:rPr>
                <w:rFonts w:ascii="Calibri" w:eastAsia="Times New Roman" w:hAnsi="Calibri" w:cs="Calibri"/>
                <w:color w:val="000000"/>
              </w:rPr>
              <w:t>t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ender also.  </w:t>
            </w:r>
            <w:r w:rsidR="001F50E6">
              <w:rPr>
                <w:rFonts w:ascii="Calibri" w:eastAsia="Times New Roman" w:hAnsi="Calibri" w:cs="Calibri"/>
                <w:color w:val="000000"/>
              </w:rPr>
              <w:t>5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) More information is available from the office of the undersigned or from </w:t>
            </w:r>
            <w:r w:rsidR="00682F65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concerned section office on all working days during </w:t>
            </w:r>
            <w:r w:rsidR="00682F65">
              <w:rPr>
                <w:rFonts w:ascii="Calibri" w:eastAsia="Times New Roman" w:hAnsi="Calibri" w:cs="Calibri"/>
                <w:color w:val="000000"/>
              </w:rPr>
              <w:t>office</w:t>
            </w:r>
            <w:r w:rsidRPr="007E47D4">
              <w:rPr>
                <w:rFonts w:ascii="Calibri" w:eastAsia="Times New Roman" w:hAnsi="Calibri" w:cs="Calibri"/>
                <w:color w:val="000000"/>
              </w:rPr>
              <w:t xml:space="preserve"> hours.</w:t>
            </w:r>
            <w:r w:rsidR="00682F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7E47D4" w:rsidRPr="007E47D4" w:rsidRDefault="005D0B89" w:rsidP="001F5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Sd/-</w:t>
            </w:r>
            <w:r w:rsidR="00682F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E84FB6" w:rsidRDefault="007E47D4" w:rsidP="00E84FB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Executive Engineer</w:t>
      </w:r>
      <w:r>
        <w:tab/>
      </w:r>
      <w:r>
        <w:tab/>
      </w:r>
      <w:r>
        <w:tab/>
      </w:r>
      <w:r>
        <w:tab/>
      </w:r>
      <w:proofErr w:type="spellStart"/>
      <w:r w:rsidR="00E84FB6">
        <w:rPr>
          <w:rFonts w:ascii="Calibri" w:eastAsia="Times New Roman" w:hAnsi="Calibri" w:cs="Calibri"/>
          <w:color w:val="000000"/>
        </w:rPr>
        <w:t>Kottayam</w:t>
      </w:r>
      <w:proofErr w:type="spellEnd"/>
      <w:r w:rsidR="00E84FB6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</w:t>
      </w:r>
      <w:r w:rsidR="00E84FB6">
        <w:t xml:space="preserve">Travancore </w:t>
      </w:r>
      <w:proofErr w:type="spellStart"/>
      <w:r w:rsidR="00E84FB6">
        <w:t>Devaswom</w:t>
      </w:r>
      <w:proofErr w:type="spellEnd"/>
      <w:r w:rsidR="00E84FB6">
        <w:t xml:space="preserve"> Board                     </w:t>
      </w:r>
    </w:p>
    <w:p w:rsidR="001F50E6" w:rsidRDefault="00E84FB6" w:rsidP="001F50E6">
      <w:pPr>
        <w:spacing w:line="240" w:lineRule="auto"/>
      </w:pPr>
      <w:r>
        <w:rPr>
          <w:rFonts w:ascii="Calibri" w:eastAsia="Times New Roman" w:hAnsi="Calibri" w:cs="Calibri"/>
          <w:color w:val="000000"/>
        </w:rPr>
        <w:t xml:space="preserve">             </w:t>
      </w:r>
      <w:proofErr w:type="gramStart"/>
      <w:r>
        <w:rPr>
          <w:rFonts w:ascii="Calibri" w:eastAsia="Times New Roman" w:hAnsi="Calibri" w:cs="Calibri"/>
          <w:color w:val="000000"/>
        </w:rPr>
        <w:t xml:space="preserve">02.05.2018                                                                                              </w:t>
      </w:r>
      <w:proofErr w:type="spellStart"/>
      <w:r>
        <w:t>Kottayam</w:t>
      </w:r>
      <w:proofErr w:type="spellEnd"/>
      <w:r>
        <w:t>.</w:t>
      </w:r>
      <w:proofErr w:type="gramEnd"/>
      <w:r>
        <w:t xml:space="preserve">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E47D4">
        <w:tab/>
        <w:t xml:space="preserve">                                                                                 </w:t>
      </w:r>
      <w:r w:rsidR="007E47D4">
        <w:tab/>
      </w:r>
      <w:r w:rsidR="001F50E6">
        <w:t xml:space="preserve">B. </w:t>
      </w:r>
    </w:p>
    <w:p w:rsidR="007E47D4" w:rsidRDefault="007E47D4" w:rsidP="00E84FB6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7E47D4" w:rsidRDefault="007E47D4"/>
    <w:sectPr w:rsidR="007E47D4" w:rsidSect="007E47D4">
      <w:pgSz w:w="12240" w:h="20160" w:code="5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03"/>
    <w:rsid w:val="00152603"/>
    <w:rsid w:val="001F50E6"/>
    <w:rsid w:val="005D0B89"/>
    <w:rsid w:val="00682F26"/>
    <w:rsid w:val="00682F65"/>
    <w:rsid w:val="007925E7"/>
    <w:rsid w:val="007E47D4"/>
    <w:rsid w:val="00C26058"/>
    <w:rsid w:val="00C7579D"/>
    <w:rsid w:val="00E84FB6"/>
    <w:rsid w:val="00FC4C36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TDB</cp:lastModifiedBy>
  <cp:revision>4</cp:revision>
  <cp:lastPrinted>2018-05-02T10:15:00Z</cp:lastPrinted>
  <dcterms:created xsi:type="dcterms:W3CDTF">2018-05-02T09:05:00Z</dcterms:created>
  <dcterms:modified xsi:type="dcterms:W3CDTF">2018-05-03T07:20:00Z</dcterms:modified>
</cp:coreProperties>
</file>